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惠州市健康城一期（血站、120）项目实验室装修工程-实验操作设施及专用设备项目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报价清单</w:t>
      </w:r>
    </w:p>
    <w:p/>
    <w:tbl>
      <w:tblPr>
        <w:tblStyle w:val="5"/>
        <w:tblW w:w="107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824"/>
        <w:gridCol w:w="4030"/>
        <w:gridCol w:w="787"/>
        <w:gridCol w:w="885"/>
        <w:gridCol w:w="885"/>
        <w:gridCol w:w="885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参数规格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品牌/生产厂家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纯水机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1、型号UPK-S,每小时产水量60升电导率≤0.1μS/cm(在线监测)，微颗粒物&lt;1个/ml,吸光度&lt;0.001，蒸发残渣&lt;1.0mg/l，重金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属&lt;01ppb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风冷热泵空调机组 制冷量130KW 制热量141KW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1、风冷热泵空调机组安装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2、风冷热泵空调机组 制冷量:130KW，制热量:141KW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台(组)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四面出风嵌入式内机 制冷量7.2KW 制热量10.8KW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1、整体式空调机组（吊装）安装 制冷量（kW） 30以下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2、四面出风嵌入式内机 制冷量7.2KW 制热量10.8KW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台(组)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四面出风嵌入式内机 制冷量12.5KW 制热量18.8KW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1、整体式空调机组（吊装）安装 制冷量（kW） 30以下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2、四面出风嵌入式内机 制冷量12.5KW 制热量18.8KW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台(组)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2P空调（一拖一天花机）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1、整体式空调机组（吊装）安装 制冷量（kW） 80以下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2、2P空调（一拖一天花机）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台(组)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空调外机基础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1、其他混凝土基础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洁净组合式空气处理机组PAU-01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变风量空气处理机组(落地式)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2、洁净组合式空气处理机组 PAU-01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3、风冷：10000m3/h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4、冷/热量：124/97KW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5、电加热量：30KW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6、加湿量：22kg/h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7、电机功率：5.5KW（变频）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空调内机基础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1、其他混凝土基础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阻尼弹簧减震器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1、减震器安装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2、弹簧减震器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橡胶减振垫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1、橡胶减振垫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洁净组合式空气处理机组PAU-02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变风量空气处理机组(落地式) 风量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2、洁净组合式空气处理机组 PAU-02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3、风冷：5500m3/h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4、冷/热量：60/59KW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5、电加热量：18KW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6、加湿量：15kg/h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7、电机功率：4KW（变频）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空调内机基础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1、其他混凝土基础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阻尼弹簧减震器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1、减震器安装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2、弹簧减震器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橡胶减振垫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1、橡胶减振垫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洁净组合式空气处理机组PAU-03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变风量空气处理机组(落地式) 风量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2、洁净组合式空气处理机组 PAU-03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3、风冷：4500m3/h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4、冷/热量：48/44KW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5、电机功率：3KW（变频）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空调内机基础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1、其他混凝土基础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阻尼弹簧减震器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1、减震器安装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2、弹簧减震器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橡胶减振垫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1、橡胶减振垫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全新风空气处理机组 MAU-401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变风量空气处理机组(落地式) 风量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2、全新风空气处理机组 MAU-401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3、风冷：1500m3/h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4、冷/热量：12.4/13.6KW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5、电机功率：1.1KW（变频）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室内机安装支吊架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1、设备支架制作 每组重量(t) 0.2～0.5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2、型钢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3、设备支架安装 每组重量(t) 0.2～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阻尼弹簧减震器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1、减震器安装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2、弹簧减震器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不锈钢支架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1、设备支架制作 每组重量(t) 0.2以内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3、设备支架安装 每组重量(t) 0.2以内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洁净组合式空气处理机组AHU-501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变风量空气处理机组(落地式) 风量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2、洁净组合式空气处理机组AHU-501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3、风冷：1200m3/h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4、冷/热量：7/7.77KW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7、电机功率：1.1KW（变频）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室内机安装支吊架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1、设备支架制作 每组重量(t) 0.2～0.5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2、型钢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3、设备支架安装 每组重量(t) 0.2～0.5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阻尼弹簧减震器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1、减震器安装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2、弹簧减震器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不锈钢支架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1、设备支架制作 每组重量(t) 0.2以内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3、设备支架安装 每组重量(t) 0.2以内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换鞋间换鞋柜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1、换鞋柜 全钢结构1050*350*600 1.0厚电解钢板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更衣室更衣柜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1、更衣柜 全钢结构900*450*1800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2、整体电解钢板制作，金属表面环氧树脂粉末高温喷涂。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3、每个单独的柜门带独立指纹锁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缓冲间 更衣柜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1、更衣柜 全钢结构900*450*1800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2、整体电解钢板制作，金属表面环氧树脂粉末高温喷涂。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3、每个单独的柜门带独立指纹锁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标本制备室生物安全柜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1、B2型生物安全柜 1800*795*2050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货架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1、货架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2、货架 全钢结构 1200*500*1800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手消间 洗涤台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1、洗涤盆安装 单嘴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2、洗涤台 不锈钢600*500*850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3、洗涤盆排水附件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4、感应单冷水龙头 DN15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5、螺纹管件 DN15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污物处理间洗涤台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1、洗涤盆安装 单嘴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2、洗涤台 不锈钢600*500*850             3、洗涤盆排水附件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4、感应单冷水龙头 DN15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5、螺纹管件 DN15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酶免检测室 阻燃玻璃通风柜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1、阻燃玻璃钢结构，A1级防火材料，上下箱体一体化2、台面采用环氧树脂复合台面带挡水边及水盆一体化，带插座，单联水嘴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酶免检测室边台3900*750*850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3900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2、桌上型洗眼器 明装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3、PP水槽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4、单联感应水龙头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5、铝合金10A五孔插座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6、铝合金单孔网络面板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7、铝合金双孔网络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酶免检测室边台7700*750*850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7700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2、桌上型洗眼器 明装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3、PP水槽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4、三联水龙头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5、铝合金10A五孔插座、16A插座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6、铝合金单孔网络面板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7、铝合金双孔网络面板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酶免检测室边台4000*750*850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4000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2、铝合金10A五孔插座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3、铝合金单孔网络面板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4、铝合金双孔网络面板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酶免检测室中央台4500*1500*850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4500*1500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2、PP杯槽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3、铝合金10A五孔插座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4、铝合金单孔网络面板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5、铝合金双孔网络面板                 6、功能柱全钢结构，1.0厚电解钢，带2个插座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1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酶免检测室中央台7500*1500*850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/>
              </w:rPr>
              <w:t>1、全钢结构7500*1500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/>
              </w:rPr>
              <w:t>2、PP杯槽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/>
              </w:rPr>
              <w:t>3、铝合金10A五孔插座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/>
              </w:rPr>
              <w:t>4、铝合金单孔网络面板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/>
              </w:rPr>
              <w:t xml:space="preserve">5、铝合金双孔网络面板  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lang w:val="en-US"/>
              </w:rPr>
              <w:t>6、功能柱全钢结构，1.0厚电解钢，带2个插座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酶免检测室 资料柜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1、资料柜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2、资料柜 全钢结构900*450*1800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洗消间边台4000*750*850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4000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2、桌上型洗眼器 明装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3、PP水槽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4、单联感应水龙头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5、铝合金10A五孔插座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6、铝合金单孔网络面板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7、铝合金双孔网络面板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试剂准备室边台6000*750*850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6000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2、桌上型洗眼器 明装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3、PP水槽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4、三联水龙头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5、铝合金10A五孔插座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6、铝合金单孔网络面板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7、铝合金双孔网络面板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标本制备室边台4500*750*850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4500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2、桌上型洗眼器 明装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3、PP水槽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4、单联感应水龙头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5、铝合金10A五孔插座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6、铝合金单孔网络面板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7、铝合金双孔网络面板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标本制备室边台3000*750*850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3000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2、桌上型洗眼器 明装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3、PP水槽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4、三联水龙头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5、铝合金10A五孔插座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6、铝合金单孔网络面板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7、铝合金双孔网络面板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标本制备室边台2700*1250*850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钢结构2700*1250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2、铝合金10A五孔插座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3、铝合金双孔网络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4、门板抽面曲面型设计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5、桌上型洗眼器明装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6、PP水槽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7、三联水龙头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8、铝合金10A五孔插座、16A插座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9、铝合金单孔网络面板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10、铝合金双孔网络面板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扩增分析室边台4500*750*850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4500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2、铝合金10A五孔插座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3、铝合金双孔网络面板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扩增分析室边台5550*750*850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4500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2、铝合金10A五孔插座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3、铝合金双孔网络面板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不锈钢拖把池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1、304#不锈钢材质 成品拖布池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落地紧急淋浴洗眼器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1、落地紧急淋浴洗眼器 明装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2、落地紧急淋浴洗眼器 304不锈钢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更衣室 更衣柜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1、更衣柜 全钢结构900*450*1800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2、整体电解钢板制作，金属表面环氧树脂粉末高温喷涂。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3、每个单独的柜门带独立指纹锁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缓冲间 更衣柜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1、更衣柜 全钢结构900*450*1800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2、整体电解钢板制作，金属表面环氧树脂粉末高温喷涂。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3、每个单独的柜门带独立指纹锁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缓冲间 洗涤台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1、洗涤盆安装 单嘴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2、洗涤台 不锈钢600*500*850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3、洗涤盆排水附件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4、感应单冷水龙头 DN15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5、螺纹管件 DN15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6、桌上型洗眼器 明装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7、桌上型洗眼器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资料室 资料柜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1、资料柜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2、资料柜 全钢结构900*450*1800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资料室 嵌入式资料柜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1、资料柜 全钢结构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常规实验室1边台 5000*750*850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5000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2、PP水槽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3、单联感应水龙头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4、铝合金10A五孔插座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5、铝合金单孔网络面板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6、铝合金双孔网络面板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常规实验室1边台 1500*750*850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1500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2、铝合金10A五孔插座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常规实验室1边台 2750*750*850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2750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2、PP水槽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3、三联水龙头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4、铝合金10A五孔插座                  5、桌上型洗眼器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常规实验室1转角台 1000*1000*850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1000*1000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2、铝合金10A五孔插座                 3、铝合金16A插座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常规实验室1边台 4500*750*850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4500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2、铝合金10A五孔插座                  3、铝合金单孔网络面板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4、铝合金双孔网络面板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常规实验室1中央台 3000*1500*850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3000*1500*850，20mm厚陶瓷板台面；箱体采用1.2mm厚冷轧钢板为基材，全自动压模成型；表面均匀静电光洁亮丽；导轨为三节静音导轨，门铰为不锈钢，门板和抽屉：门板和抽面采用双层结构，门板抽面曲面型设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2、铝合金10A五孔插座                 3、铝合金双孔网络面板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4、功能柱全钢结构，1.0厚电解钢，带2个插座粉沫喷涂EPOXY防护层，无突出漆块，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常规实验室2边台 3750*750*850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3750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2、铝合金10A五孔插座、16A插座                          3、铝合金单孔网络面板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4、铝合金双孔网络面板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常规实验室2中央台 4500*1500*850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4500*1500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2、PP水槽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3、单联感应水龙头                        4、铝合金10A五孔插座                     5、铝合金单孔网络面板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6、铝合金双孔网络面板                 7、桌上型洗眼器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细菌实验室中央台 3000*1500*850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3000*1500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</w:p>
          <w:p>
            <w:pPr>
              <w:keepNext w:val="0"/>
              <w:keepLines w:val="0"/>
              <w:widowControl/>
              <w:suppressLineNumbers w:val="0"/>
              <w:ind w:left="600" w:hanging="600" w:hanging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2、铝合金10A五孔插座             </w:t>
            </w:r>
          </w:p>
          <w:p>
            <w:pPr>
              <w:keepNext w:val="0"/>
              <w:keepLines w:val="0"/>
              <w:widowControl/>
              <w:suppressLineNumbers w:val="0"/>
              <w:ind w:left="600" w:hanging="600" w:hanging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3、铝合金双孔网络面板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4、功能柱全钢结构，1.0厚电解钢，带2个插座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细菌实验室边台 4500*750*850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4500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2、铝合金10A五孔插座、16A插座           3、铝合金单孔网络面板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4、铝合金双孔网络面板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细菌实验室转角台 1000*1000*850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1000*1000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2、铝合金10A五孔插座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细菌实验室边台 2650*750*850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2650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2、PP水槽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3、三联水龙头                          4、铝合金10A五孔插座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5、铝合金双孔网络面板                  6、桌上型洗眼器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细菌实验室边台 1150*750*850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1150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2、铝合金10A五孔插座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细菌实验室样品柜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1、样品柜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2、全钢结构 900*450*1800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细菌室 不锈钢台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1、细菌室 不锈钢台 内嵌18mm厚中纤板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细菌室 生物安全柜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1、A2型生物安全柜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洗消间边台3900*750*850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3900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2、PP水槽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3、单联感应水龙头                     4、铝合金10A五孔插座                 5、铝合金单孔网络面板</w:t>
            </w:r>
          </w:p>
          <w:p>
            <w:pPr>
              <w:keepNext w:val="0"/>
              <w:keepLines w:val="0"/>
              <w:widowControl/>
              <w:suppressLineNumbers w:val="0"/>
              <w:ind w:left="1200" w:hanging="1200" w:hangingChars="6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6、铝合金双孔网络面板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1200" w:hanging="1200" w:hangingChars="6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7、桌上型洗眼器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输血实验室1边台5900*1000*850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5900*1000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2、铝合金10A五孔插座、16A插座           3、铝合金单孔网络面板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4、铝合金双孔网络面板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输血实验室1边台4650*750*850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4650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2、铝合金10A五孔插座                 3、铝合金单孔网络面板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4、铝合金双孔网络面板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输血实验室1边台4500*750*850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4500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2、铝合金10A五孔插座                 3、铝合金双孔网络面板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输血实验室1中央台 4500*1500*850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4500*1500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2、PP水槽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3、单联感应水龙头、三联水龙头              4、桌上型洗眼器                       5、功能柱全钢结构，1.0厚电解钢，带2个插座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6、试管架全钢结构，10mm厚钢化玻璃层板，带插座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输血实验室2边台6000*750*850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6000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2、铝合金10A五孔插座、16A插座         3、铝合金单孔网络面板                 4、铝合金双孔网络面板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输血实验室2转角台 1000*1000*850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1000*1000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2、铝合金10A五孔插座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输血实验室2边台5100*750*850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5100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2、铝合金10A五孔插座                     3、铝合金双孔网络面板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输血实验室2中央台 4500*1500*850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4500*1500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2、PP水槽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3、单联感应水龙头、三联水龙头              4、桌上型洗眼器                 5、功能柱全钢结构，1.0厚电解钢，带2个插座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6、试管架全钢结构，10mm厚钢化玻璃层板，带插座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备用实验室边台6000*750*850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6000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2、PP水槽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3、单联感应水龙头                     4、铝合金10A五孔插座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5、铝合金双孔网络面板                   6、桌上型洗眼器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备用实验室边台6900*750*850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6900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2、PP水槽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3、三联水龙头                         4、铝合金10A五孔插座、16A插座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5、铝合金单孔网络面板                  6、铝合金双孔网络面板                   7、桌上型洗眼器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备用实验室转角台 1000*1000*850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1000*1000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2、铝合金10A五孔插座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试剂准备室边台3200*750*850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3200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2、PP水槽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3、三联水龙头                         4、铝合金10A五孔插座、16A插座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5、铝合金单孔网络面板                  6、铝合金双孔网络面板                   7、桌上型洗眼器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标本制备室边台5000*750*850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5000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2、PP水槽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3、三联水龙头                         4、铝合金10A五孔插座、16A插座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5、铝合金单孔网络面板                  6、铝合金双孔网络面板                   7、桌上型洗眼器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标本制备室 生物安全柜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1、B2型生物安全柜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落地紧急淋浴洗眼器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1、落地紧急淋浴洗眼器 明装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2、落地紧急淋浴洗眼器 304不锈钢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p>
      <w:pPr>
        <w:jc w:val="left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注明：单价需包含运输安装税金</w:t>
      </w:r>
    </w:p>
    <w:sectPr>
      <w:footerReference r:id="rId3" w:type="default"/>
      <w:pgSz w:w="11906" w:h="16838"/>
      <w:pgMar w:top="850" w:right="1800" w:bottom="567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94EA30"/>
    <w:multiLevelType w:val="singleLevel"/>
    <w:tmpl w:val="1494EA3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A7182D9"/>
    <w:multiLevelType w:val="singleLevel"/>
    <w:tmpl w:val="5A7182D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C35DA"/>
    <w:rsid w:val="024D3FB3"/>
    <w:rsid w:val="03AA782C"/>
    <w:rsid w:val="07500A1D"/>
    <w:rsid w:val="0DE10621"/>
    <w:rsid w:val="0F5C35DA"/>
    <w:rsid w:val="13963C5C"/>
    <w:rsid w:val="15C076B6"/>
    <w:rsid w:val="1BAE4EF6"/>
    <w:rsid w:val="232D473A"/>
    <w:rsid w:val="359135DB"/>
    <w:rsid w:val="3CA16925"/>
    <w:rsid w:val="3ED03D37"/>
    <w:rsid w:val="45AE6AD9"/>
    <w:rsid w:val="568A755C"/>
    <w:rsid w:val="5713074D"/>
    <w:rsid w:val="6D2F407A"/>
    <w:rsid w:val="74A36D65"/>
    <w:rsid w:val="7501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4281</Words>
  <Characters>5495</Characters>
  <Lines>0</Lines>
  <Paragraphs>0</Paragraphs>
  <TotalTime>24</TotalTime>
  <ScaleCrop>false</ScaleCrop>
  <LinksUpToDate>false</LinksUpToDate>
  <CharactersWithSpaces>5649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2025-05-27T06:51:00Z</dcterms:created>
  <dc:creator>Administrator</dc:creator>
  <cp:lastModifiedBy>hzszxxz</cp:lastModifiedBy>
  <dcterms:modified xsi:type="dcterms:W3CDTF">2025-05-30T09:16:57Z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01BF099294334398AA6778B7D33A4301</vt:lpwstr>
  </property>
  <property fmtid="{D5CDD505-2E9C-101B-9397-08002B2CF9AE}" pid="4" name="KSOTemplateDocerSaveRecord">
    <vt:lpwstr>eyJoZGlkIjoiNDJkNzEwZDE3ZTEwYjZhMDM1NDM0NDkzZDk3NmZjM2UiLCJ1c2VySWQiOiI1MTE2ODc3NzIifQ==</vt:lpwstr>
  </property>
</Properties>
</file>